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B9F" w:rsidRPr="00C72B9F" w:rsidRDefault="00C72B9F" w:rsidP="00C72B9F">
      <w:pPr>
        <w:pStyle w:val="1"/>
        <w:jc w:val="center"/>
        <w:rPr>
          <w:sz w:val="22"/>
          <w:szCs w:val="22"/>
        </w:rPr>
      </w:pPr>
      <w:r w:rsidRPr="00C72B9F">
        <w:rPr>
          <w:rFonts w:ascii="Times New Roman" w:hAnsi="Times New Roman"/>
          <w:b/>
          <w:sz w:val="22"/>
          <w:szCs w:val="22"/>
        </w:rPr>
        <w:t>Аннотация</w:t>
      </w:r>
    </w:p>
    <w:p w:rsidR="00C72B9F" w:rsidRPr="00C72B9F" w:rsidRDefault="00C72B9F" w:rsidP="00C72B9F">
      <w:pPr>
        <w:pStyle w:val="a3"/>
        <w:spacing w:after="0"/>
        <w:jc w:val="both"/>
        <w:rPr>
          <w:rFonts w:ascii="Times New Roman" w:hAnsi="Times New Roman"/>
        </w:rPr>
      </w:pPr>
      <w:r w:rsidRPr="00C72B9F">
        <w:rPr>
          <w:rFonts w:ascii="Times New Roman" w:hAnsi="Times New Roman"/>
        </w:rPr>
        <w:t xml:space="preserve">      Рабочая программа составлена для изучения курса </w:t>
      </w:r>
      <w:r>
        <w:rPr>
          <w:rFonts w:ascii="Times New Roman" w:hAnsi="Times New Roman"/>
        </w:rPr>
        <w:t>«Искусство (музыка)» учащимися 1</w:t>
      </w:r>
      <w:r w:rsidRPr="00C72B9F">
        <w:rPr>
          <w:rFonts w:ascii="Times New Roman" w:hAnsi="Times New Roman"/>
        </w:rPr>
        <w:t xml:space="preserve"> класса общеобразовательной школы.</w:t>
      </w:r>
    </w:p>
    <w:p w:rsidR="00C72B9F" w:rsidRPr="00C72B9F" w:rsidRDefault="00C72B9F" w:rsidP="00C72B9F">
      <w:pPr>
        <w:jc w:val="both"/>
        <w:rPr>
          <w:rFonts w:ascii="Times New Roman" w:hAnsi="Times New Roman"/>
        </w:rPr>
      </w:pPr>
      <w:r w:rsidRPr="00C72B9F">
        <w:rPr>
          <w:rFonts w:ascii="Times New Roman" w:hAnsi="Times New Roman"/>
        </w:rPr>
        <w:t xml:space="preserve">      </w:t>
      </w:r>
      <w:proofErr w:type="gramStart"/>
      <w:r w:rsidRPr="00C72B9F">
        <w:rPr>
          <w:rFonts w:ascii="Times New Roman" w:hAnsi="Times New Roman"/>
        </w:rPr>
        <w:t xml:space="preserve">Рабочая программа разработана на основе программы по музыке для общеобразовательных учреждений (авторы </w:t>
      </w:r>
      <w:proofErr w:type="spellStart"/>
      <w:r w:rsidRPr="00C72B9F">
        <w:rPr>
          <w:rFonts w:ascii="Times New Roman" w:eastAsia="SimSun" w:hAnsi="Times New Roman"/>
        </w:rPr>
        <w:t>Е.Д.Критская</w:t>
      </w:r>
      <w:proofErr w:type="spellEnd"/>
      <w:r w:rsidRPr="00C72B9F">
        <w:rPr>
          <w:rFonts w:ascii="Times New Roman" w:eastAsia="SimSun" w:hAnsi="Times New Roman"/>
        </w:rPr>
        <w:t xml:space="preserve">, </w:t>
      </w:r>
      <w:proofErr w:type="spellStart"/>
      <w:r w:rsidRPr="00C72B9F">
        <w:rPr>
          <w:rFonts w:ascii="Times New Roman" w:eastAsia="SimSun" w:hAnsi="Times New Roman"/>
        </w:rPr>
        <w:t>Г.П.Сергеева</w:t>
      </w:r>
      <w:proofErr w:type="spellEnd"/>
      <w:r w:rsidRPr="00C72B9F">
        <w:rPr>
          <w:rFonts w:ascii="Times New Roman" w:eastAsia="SimSun" w:hAnsi="Times New Roman"/>
        </w:rPr>
        <w:t xml:space="preserve"> и др.</w:t>
      </w:r>
      <w:r w:rsidRPr="00C72B9F">
        <w:rPr>
          <w:rFonts w:ascii="Times New Roman" w:hAnsi="Times New Roman"/>
        </w:rPr>
        <w:t>, 2009г.) и примерной программы начального общего образования по музыке, в соответствии с федеральным компонентом государственного образовательного стандарта начального общего образования по музыке (2004 г.), обязательным минимумом содержания основных образовательных программ, требованиями к уровню подготовки выпускников начальной школы.</w:t>
      </w:r>
      <w:proofErr w:type="gramEnd"/>
    </w:p>
    <w:p w:rsidR="00C72B9F" w:rsidRPr="00C72B9F" w:rsidRDefault="00C72B9F" w:rsidP="00C72B9F">
      <w:pPr>
        <w:autoSpaceDN w:val="0"/>
        <w:spacing w:after="0"/>
        <w:jc w:val="both"/>
        <w:rPr>
          <w:rFonts w:ascii="Times New Roman" w:eastAsia="Times New Roman" w:hAnsi="Times New Roman" w:cs="Times New Roman"/>
          <w:b/>
        </w:rPr>
      </w:pPr>
      <w:r w:rsidRPr="00C72B9F">
        <w:rPr>
          <w:rFonts w:ascii="Times New Roman" w:hAnsi="Times New Roman" w:cs="Times New Roman"/>
        </w:rPr>
        <w:t> </w:t>
      </w:r>
      <w:r w:rsidRPr="00C72B9F">
        <w:rPr>
          <w:rFonts w:ascii="Times New Roman" w:hAnsi="Times New Roman" w:cs="Times New Roman"/>
          <w:b/>
        </w:rPr>
        <w:t>Цели:</w:t>
      </w:r>
    </w:p>
    <w:p w:rsidR="00C72B9F" w:rsidRPr="00C72B9F" w:rsidRDefault="00C72B9F" w:rsidP="00C72B9F">
      <w:pPr>
        <w:numPr>
          <w:ilvl w:val="0"/>
          <w:numId w:val="1"/>
        </w:numPr>
        <w:spacing w:after="0"/>
        <w:ind w:left="0"/>
        <w:rPr>
          <w:rFonts w:ascii="Times New Roman" w:eastAsia="Times New Roman" w:hAnsi="Times New Roman" w:cs="Times New Roman"/>
          <w:b/>
        </w:rPr>
      </w:pPr>
      <w:r w:rsidRPr="00C72B9F">
        <w:rPr>
          <w:rFonts w:ascii="Times New Roman" w:eastAsia="Times New Roman" w:hAnsi="Times New Roman" w:cs="Times New Roman"/>
          <w:b/>
        </w:rPr>
        <w:t xml:space="preserve">развитие </w:t>
      </w:r>
      <w:r w:rsidRPr="00C72B9F">
        <w:rPr>
          <w:rFonts w:ascii="Times New Roman" w:eastAsia="Times New Roman" w:hAnsi="Times New Roman" w:cs="Times New Roman"/>
        </w:rPr>
        <w:t>способности к эмоционально-ценностному восприятию и пониманию</w:t>
      </w:r>
      <w:r w:rsidRPr="00C72B9F">
        <w:rPr>
          <w:rFonts w:ascii="Times New Roman" w:eastAsia="Times New Roman" w:hAnsi="Times New Roman" w:cs="Times New Roman"/>
          <w:b/>
        </w:rPr>
        <w:t xml:space="preserve"> </w:t>
      </w:r>
      <w:r w:rsidRPr="00C72B9F">
        <w:rPr>
          <w:rFonts w:ascii="Times New Roman" w:eastAsia="Times New Roman" w:hAnsi="Times New Roman" w:cs="Times New Roman"/>
        </w:rPr>
        <w:t>музыкальных произведений, к творчеству, образного мышления и творческих способностей;</w:t>
      </w:r>
    </w:p>
    <w:p w:rsidR="00C72B9F" w:rsidRPr="00C72B9F" w:rsidRDefault="00C72B9F" w:rsidP="00C72B9F">
      <w:pPr>
        <w:numPr>
          <w:ilvl w:val="0"/>
          <w:numId w:val="1"/>
        </w:numPr>
        <w:spacing w:after="0"/>
        <w:ind w:left="0"/>
        <w:rPr>
          <w:rFonts w:ascii="Times New Roman" w:eastAsia="Times New Roman" w:hAnsi="Times New Roman" w:cs="Times New Roman"/>
          <w:b/>
        </w:rPr>
      </w:pPr>
      <w:r w:rsidRPr="00C72B9F">
        <w:rPr>
          <w:rFonts w:ascii="Times New Roman" w:eastAsia="Times New Roman" w:hAnsi="Times New Roman" w:cs="Times New Roman"/>
          <w:b/>
        </w:rPr>
        <w:t xml:space="preserve">освоение </w:t>
      </w:r>
      <w:r w:rsidRPr="00C72B9F">
        <w:rPr>
          <w:rFonts w:ascii="Times New Roman" w:eastAsia="Times New Roman" w:hAnsi="Times New Roman" w:cs="Times New Roman"/>
        </w:rPr>
        <w:t xml:space="preserve">знаний о музыкальном искусстве и его связях с другими видами художественного творчества; </w:t>
      </w:r>
    </w:p>
    <w:p w:rsidR="00C72B9F" w:rsidRPr="00C72B9F" w:rsidRDefault="00C72B9F" w:rsidP="00C72B9F">
      <w:pPr>
        <w:numPr>
          <w:ilvl w:val="0"/>
          <w:numId w:val="1"/>
        </w:numPr>
        <w:spacing w:after="0"/>
        <w:ind w:left="0"/>
        <w:rPr>
          <w:rFonts w:ascii="Times New Roman" w:eastAsia="Times New Roman" w:hAnsi="Times New Roman" w:cs="Times New Roman"/>
          <w:b/>
        </w:rPr>
      </w:pPr>
      <w:r w:rsidRPr="00C72B9F">
        <w:rPr>
          <w:rFonts w:ascii="Times New Roman" w:eastAsia="Times New Roman" w:hAnsi="Times New Roman" w:cs="Times New Roman"/>
          <w:b/>
        </w:rPr>
        <w:t xml:space="preserve">овладение </w:t>
      </w:r>
      <w:r w:rsidRPr="00C72B9F">
        <w:rPr>
          <w:rFonts w:ascii="Times New Roman" w:eastAsia="Times New Roman" w:hAnsi="Times New Roman" w:cs="Times New Roman"/>
        </w:rPr>
        <w:t>элементарными умениями, навыками и способами музыкально-творческой деятельности: хоровое пение и игра на детских музыкальных инструментах, музыкально-пластическая и вокальная импровизация;</w:t>
      </w:r>
    </w:p>
    <w:p w:rsidR="00C72B9F" w:rsidRPr="00C72B9F" w:rsidRDefault="00C72B9F" w:rsidP="00C72B9F">
      <w:pPr>
        <w:numPr>
          <w:ilvl w:val="0"/>
          <w:numId w:val="1"/>
        </w:numPr>
        <w:spacing w:after="0"/>
        <w:ind w:left="0"/>
        <w:rPr>
          <w:rFonts w:ascii="Times New Roman" w:eastAsia="Times New Roman" w:hAnsi="Times New Roman" w:cs="Times New Roman"/>
          <w:b/>
        </w:rPr>
      </w:pPr>
      <w:r w:rsidRPr="00C72B9F">
        <w:rPr>
          <w:rFonts w:ascii="Times New Roman" w:eastAsia="Times New Roman" w:hAnsi="Times New Roman" w:cs="Times New Roman"/>
          <w:b/>
        </w:rPr>
        <w:t>воспитание</w:t>
      </w:r>
      <w:r w:rsidRPr="00C72B9F">
        <w:rPr>
          <w:rFonts w:ascii="Times New Roman" w:eastAsia="Times New Roman" w:hAnsi="Times New Roman" w:cs="Times New Roman"/>
        </w:rPr>
        <w:t xml:space="preserve"> художественного вкуса, нравственно-эстетических чувств учащихся, любви к родной природе, своему народу, любви к Родине, уважения к ее традициям и героическому прошлому, к ее многонациональному искусству, профессиональному и народному музыкальному творчеству. </w:t>
      </w:r>
    </w:p>
    <w:p w:rsidR="00C72B9F" w:rsidRPr="00C72B9F" w:rsidRDefault="00C72B9F" w:rsidP="00C72B9F">
      <w:pPr>
        <w:spacing w:after="0"/>
        <w:rPr>
          <w:rFonts w:ascii="Times New Roman" w:eastAsia="Times New Roman" w:hAnsi="Times New Roman" w:cs="Times New Roman"/>
        </w:rPr>
      </w:pPr>
      <w:r w:rsidRPr="00C72B9F">
        <w:rPr>
          <w:rFonts w:ascii="Times New Roman" w:eastAsia="Times New Roman" w:hAnsi="Times New Roman" w:cs="Times New Roman"/>
        </w:rPr>
        <w:t xml:space="preserve">В процессе музыкальных занятий в начальной школе решаются следующие </w:t>
      </w:r>
      <w:r w:rsidRPr="00C72B9F">
        <w:rPr>
          <w:rFonts w:ascii="Times New Roman" w:eastAsia="Times New Roman" w:hAnsi="Times New Roman" w:cs="Times New Roman"/>
          <w:b/>
        </w:rPr>
        <w:t>задачи:</w:t>
      </w:r>
    </w:p>
    <w:p w:rsidR="00C72B9F" w:rsidRPr="00C72B9F" w:rsidRDefault="00C72B9F" w:rsidP="00C72B9F">
      <w:pPr>
        <w:numPr>
          <w:ilvl w:val="0"/>
          <w:numId w:val="2"/>
        </w:numPr>
        <w:spacing w:after="0"/>
        <w:ind w:left="0"/>
        <w:rPr>
          <w:rFonts w:ascii="Times New Roman" w:eastAsia="Times New Roman" w:hAnsi="Times New Roman" w:cs="Times New Roman"/>
        </w:rPr>
      </w:pPr>
      <w:r w:rsidRPr="00C72B9F">
        <w:rPr>
          <w:rFonts w:ascii="Times New Roman" w:eastAsia="Times New Roman" w:hAnsi="Times New Roman" w:cs="Times New Roman"/>
        </w:rPr>
        <w:t>Воспитание интереса и любви к музыкальному искусству, художественного вкуса, чувства музыки как основы музыкальной грамотности;</w:t>
      </w:r>
    </w:p>
    <w:p w:rsidR="00C72B9F" w:rsidRPr="00C72B9F" w:rsidRDefault="00C72B9F" w:rsidP="00C72B9F">
      <w:pPr>
        <w:numPr>
          <w:ilvl w:val="0"/>
          <w:numId w:val="2"/>
        </w:numPr>
        <w:spacing w:after="0"/>
        <w:ind w:left="0"/>
        <w:rPr>
          <w:rFonts w:ascii="Times New Roman" w:eastAsia="Times New Roman" w:hAnsi="Times New Roman" w:cs="Times New Roman"/>
        </w:rPr>
      </w:pPr>
      <w:r w:rsidRPr="00C72B9F">
        <w:rPr>
          <w:rFonts w:ascii="Times New Roman" w:eastAsia="Times New Roman" w:hAnsi="Times New Roman" w:cs="Times New Roman"/>
        </w:rPr>
        <w:t>Развитие активного, прочувственного и осознанного восприятия школьниками лучших образцов мировой музыкальной культуры прошлого и настоящего</w:t>
      </w:r>
      <w:r w:rsidRPr="00C72B9F">
        <w:rPr>
          <w:rFonts w:ascii="Times New Roman" w:hAnsi="Times New Roman" w:cs="Times New Roman"/>
        </w:rPr>
        <w:t>.</w:t>
      </w:r>
    </w:p>
    <w:p w:rsidR="00C72B9F" w:rsidRPr="00C72B9F" w:rsidRDefault="00C72B9F" w:rsidP="00C72B9F">
      <w:pPr>
        <w:pStyle w:val="a3"/>
        <w:spacing w:after="0" w:line="360" w:lineRule="atLeast"/>
        <w:jc w:val="both"/>
        <w:rPr>
          <w:rFonts w:ascii="Times New Roman" w:hAnsi="Times New Roman"/>
        </w:rPr>
      </w:pPr>
      <w:r w:rsidRPr="00C72B9F">
        <w:rPr>
          <w:rFonts w:ascii="Times New Roman" w:hAnsi="Times New Roman"/>
        </w:rPr>
        <w:t xml:space="preserve">     Содержание программы базируется на художественно-образном, нравственно-эстетическом постижении младшими школьниками основных пластов мирового музыкального искусства: фольклора, духовной музыки, произведений композиторов-классиков (золотой фонд), сочинений современных композиторов. Приоритетным в данной программе является введение ребенка в мир музыки через интонации, темы и образы русской музыкальной культуры — «от родного порога», по выражению народного художника России Б. М. </w:t>
      </w:r>
      <w:proofErr w:type="spellStart"/>
      <w:r w:rsidRPr="00C72B9F">
        <w:rPr>
          <w:rFonts w:ascii="Times New Roman" w:hAnsi="Times New Roman"/>
        </w:rPr>
        <w:t>Неменского</w:t>
      </w:r>
      <w:proofErr w:type="spellEnd"/>
      <w:r w:rsidRPr="00C72B9F">
        <w:rPr>
          <w:rFonts w:ascii="Times New Roman" w:hAnsi="Times New Roman"/>
        </w:rPr>
        <w:t>. При этом произведения отечественного музыкального искусства рассматриваются в контексте мировой художественной культуры. Освоение образцов музыкального фольклора как синкретичного искусства разных народов мира (в котором находят отражение факты истории, отношение человека к родному краю, его природе, труду людей) предполагает изучение основных жанров фольклорных сочинений, народных обрядов, обычаев и традиций, изустных и письменных форм бытования музыки как истоков творчества композиторов-классиков. Включение в программу произведений духовной музыки базируется на культурологическом подходе, который дает возможность учащимся осваивать духовно-нравственные ценности как неотъемлемую часть мировой музыкальной культуры.</w:t>
      </w:r>
      <w:r w:rsidRPr="00C72B9F">
        <w:rPr>
          <w:rFonts w:ascii="Times New Roman" w:hAnsi="Times New Roman"/>
        </w:rPr>
        <w:br/>
        <w:t xml:space="preserve">      Программа направлена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мире, специфики воздействия на духовный мир человека на основе проникновения в интонационно-временную природу музыки, ее жанрово-стилистические особенности. Через опыт </w:t>
      </w:r>
      <w:r w:rsidRPr="00C72B9F">
        <w:rPr>
          <w:rFonts w:ascii="Times New Roman" w:hAnsi="Times New Roman"/>
        </w:rPr>
        <w:lastRenderedPageBreak/>
        <w:t xml:space="preserve">общения с музыкой как «искусством интонируемого смысла» (Б. В. Асафьев), с конкретным музыкальным произведением у детей формируется опыт творческой деятельности и эмоционально-ценностного отношения к музыке и жизни; </w:t>
      </w:r>
      <w:proofErr w:type="gramStart"/>
      <w:r w:rsidRPr="00C72B9F">
        <w:rPr>
          <w:rFonts w:ascii="Times New Roman" w:hAnsi="Times New Roman"/>
        </w:rPr>
        <w:t xml:space="preserve">осваиваются основные сферы музыкального искусства, виды музыкальной деятельности (исполнение, сочинение, слушание), интонация как носитель образного смысла музыкального произведения, принципы развития музыки (повтор, </w:t>
      </w:r>
      <w:proofErr w:type="spellStart"/>
      <w:r w:rsidRPr="00C72B9F">
        <w:rPr>
          <w:rFonts w:ascii="Times New Roman" w:hAnsi="Times New Roman"/>
        </w:rPr>
        <w:t>вариационность</w:t>
      </w:r>
      <w:proofErr w:type="spellEnd"/>
      <w:r w:rsidRPr="00C72B9F">
        <w:rPr>
          <w:rFonts w:ascii="Times New Roman" w:hAnsi="Times New Roman"/>
        </w:rPr>
        <w:t>, контраст), особенности формы музыкальных сочинений (одночастная, двухчастная, трехчастная, куплетная, рондо, вариации), жанры музыки (песня, танец, марш, сюита, опера, балет, симфония, инструментальный концерт, кантата, соната, оперетта, мюзикл и др.), основные средства музыкальной выразительности и своеобразие, специфика их преломления</w:t>
      </w:r>
      <w:proofErr w:type="gramEnd"/>
      <w:r w:rsidRPr="00C72B9F">
        <w:rPr>
          <w:rFonts w:ascii="Times New Roman" w:hAnsi="Times New Roman"/>
        </w:rPr>
        <w:t xml:space="preserve"> в музыкальной речи композитора в конкретном произведении.</w:t>
      </w:r>
    </w:p>
    <w:p w:rsidR="00C72B9F" w:rsidRPr="00C72B9F" w:rsidRDefault="00C72B9F" w:rsidP="00C72B9F">
      <w:pPr>
        <w:pStyle w:val="a3"/>
        <w:spacing w:after="0" w:line="360" w:lineRule="atLeast"/>
        <w:rPr>
          <w:rFonts w:ascii="Times New Roman" w:hAnsi="Times New Roman"/>
        </w:rPr>
      </w:pPr>
      <w:r w:rsidRPr="00C72B9F">
        <w:rPr>
          <w:rFonts w:ascii="Times New Roman" w:hAnsi="Times New Roman"/>
        </w:rPr>
        <w:t>      </w:t>
      </w:r>
      <w:proofErr w:type="gramStart"/>
      <w:r w:rsidRPr="00C72B9F">
        <w:rPr>
          <w:rFonts w:ascii="Times New Roman" w:hAnsi="Times New Roman"/>
        </w:rPr>
        <w:t>Методы музыкального образования и воспитания младших школьников отражают цель, задачи и содержание данной программы:</w:t>
      </w:r>
      <w:r w:rsidRPr="00C72B9F">
        <w:rPr>
          <w:rFonts w:ascii="Times New Roman" w:hAnsi="Times New Roman"/>
        </w:rPr>
        <w:br/>
        <w:t>      — метод художественного, нравственно-эстетического познания музыки;</w:t>
      </w:r>
      <w:r w:rsidRPr="00C72B9F">
        <w:rPr>
          <w:rFonts w:ascii="Times New Roman" w:hAnsi="Times New Roman"/>
        </w:rPr>
        <w:br/>
        <w:t>      — метод интонационно-стилевого постижения музыки;</w:t>
      </w:r>
      <w:r w:rsidRPr="00C72B9F">
        <w:rPr>
          <w:rFonts w:ascii="Times New Roman" w:hAnsi="Times New Roman"/>
        </w:rPr>
        <w:br/>
        <w:t>      — метод эмоциональной драматургии;</w:t>
      </w:r>
      <w:r w:rsidRPr="00C72B9F">
        <w:rPr>
          <w:rFonts w:ascii="Times New Roman" w:hAnsi="Times New Roman"/>
        </w:rPr>
        <w:br/>
        <w:t>      — метод концентричности организации музыкального материала;</w:t>
      </w:r>
      <w:r w:rsidRPr="00C72B9F">
        <w:rPr>
          <w:rFonts w:ascii="Times New Roman" w:hAnsi="Times New Roman"/>
        </w:rPr>
        <w:br/>
        <w:t xml:space="preserve">      — метод </w:t>
      </w:r>
      <w:proofErr w:type="spellStart"/>
      <w:r w:rsidRPr="00C72B9F">
        <w:rPr>
          <w:rFonts w:ascii="Times New Roman" w:hAnsi="Times New Roman"/>
        </w:rPr>
        <w:t>забегания</w:t>
      </w:r>
      <w:proofErr w:type="spellEnd"/>
      <w:r w:rsidRPr="00C72B9F">
        <w:rPr>
          <w:rFonts w:ascii="Times New Roman" w:hAnsi="Times New Roman"/>
        </w:rPr>
        <w:t xml:space="preserve"> вперед и возвращения к пройденному (перспективы и ретроспективы в обучении);</w:t>
      </w:r>
      <w:r w:rsidRPr="00C72B9F">
        <w:rPr>
          <w:rFonts w:ascii="Times New Roman" w:hAnsi="Times New Roman"/>
        </w:rPr>
        <w:br/>
        <w:t>      — метод создания «композиций» (в форме диалога, музыкальных ансамблей и др.);</w:t>
      </w:r>
      <w:proofErr w:type="gramEnd"/>
      <w:r w:rsidRPr="00C72B9F">
        <w:rPr>
          <w:rFonts w:ascii="Times New Roman" w:hAnsi="Times New Roman"/>
        </w:rPr>
        <w:br/>
        <w:t>      — метод игры;</w:t>
      </w:r>
      <w:r w:rsidRPr="00C72B9F">
        <w:rPr>
          <w:rFonts w:ascii="Times New Roman" w:hAnsi="Times New Roman"/>
        </w:rPr>
        <w:br/>
        <w:t xml:space="preserve">      — метод художественного контекста (выхода за пределы музыки). </w:t>
      </w:r>
    </w:p>
    <w:p w:rsidR="00C72B9F" w:rsidRPr="00C72B9F" w:rsidRDefault="00C72B9F" w:rsidP="00C72B9F">
      <w:pPr>
        <w:pStyle w:val="a3"/>
        <w:spacing w:after="0"/>
        <w:jc w:val="both"/>
        <w:rPr>
          <w:rFonts w:ascii="Times New Roman" w:hAnsi="Times New Roman"/>
        </w:rPr>
      </w:pPr>
      <w:r w:rsidRPr="00C72B9F">
        <w:rPr>
          <w:rFonts w:ascii="Times New Roman" w:hAnsi="Times New Roman"/>
        </w:rPr>
        <w:t xml:space="preserve">         В федеральном базисном учебном плане для общеобразовательного учреждения Российской</w:t>
      </w:r>
      <w:r>
        <w:rPr>
          <w:rFonts w:ascii="Times New Roman" w:hAnsi="Times New Roman"/>
        </w:rPr>
        <w:t xml:space="preserve"> Федерации на изучение музыки в 1 классе отводится 33 часа</w:t>
      </w:r>
      <w:r w:rsidRPr="00C72B9F">
        <w:rPr>
          <w:rFonts w:ascii="Times New Roman" w:hAnsi="Times New Roman"/>
        </w:rPr>
        <w:t>, из расчёта 1 учебный час в неделю.</w:t>
      </w:r>
    </w:p>
    <w:p w:rsidR="00C72B9F" w:rsidRPr="00C72B9F" w:rsidRDefault="00C72B9F" w:rsidP="00C72B9F">
      <w:pPr>
        <w:pStyle w:val="a3"/>
        <w:spacing w:after="0"/>
        <w:jc w:val="both"/>
        <w:rPr>
          <w:rFonts w:ascii="Times New Roman" w:hAnsi="Times New Roman"/>
        </w:rPr>
      </w:pPr>
      <w:r w:rsidRPr="00C72B9F">
        <w:rPr>
          <w:rFonts w:ascii="Times New Roman" w:hAnsi="Times New Roman"/>
          <w:b/>
        </w:rPr>
        <w:tab/>
      </w:r>
      <w:r w:rsidRPr="00C72B9F">
        <w:rPr>
          <w:rFonts w:ascii="Times New Roman" w:hAnsi="Times New Roman"/>
        </w:rPr>
        <w:t>В соответствии с образовательной программой учреждения, учебным планом на 2013-2014 учебный год, на изучение предмета «Музыка» в</w:t>
      </w:r>
      <w:r w:rsidR="00F52498">
        <w:rPr>
          <w:rFonts w:ascii="Times New Roman" w:hAnsi="Times New Roman"/>
        </w:rPr>
        <w:t xml:space="preserve"> 1 классе отведено 33 часа</w:t>
      </w:r>
      <w:bookmarkStart w:id="0" w:name="_GoBack"/>
      <w:bookmarkEnd w:id="0"/>
      <w:r w:rsidRPr="00C72B9F">
        <w:rPr>
          <w:rFonts w:ascii="Times New Roman" w:hAnsi="Times New Roman"/>
        </w:rPr>
        <w:t>, из расчёта 1 учебный час в неделю.</w:t>
      </w:r>
    </w:p>
    <w:p w:rsidR="008A53E4" w:rsidRDefault="008A53E4"/>
    <w:sectPr w:rsidR="008A5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10FB3"/>
    <w:multiLevelType w:val="hybridMultilevel"/>
    <w:tmpl w:val="0BE47E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7B1"/>
    <w:rsid w:val="008A53E4"/>
    <w:rsid w:val="00AB57B1"/>
    <w:rsid w:val="00C72B9F"/>
    <w:rsid w:val="00F5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B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C72B9F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  <w:lang w:eastAsia="ru-RU"/>
    </w:rPr>
  </w:style>
  <w:style w:type="paragraph" w:customStyle="1" w:styleId="1">
    <w:name w:val="Без интервала1"/>
    <w:rsid w:val="00C72B9F"/>
    <w:pPr>
      <w:widowControl w:val="0"/>
      <w:tabs>
        <w:tab w:val="left" w:pos="709"/>
      </w:tabs>
      <w:suppressAutoHyphens/>
      <w:spacing w:after="0" w:line="200" w:lineRule="atLeast"/>
    </w:pPr>
    <w:rPr>
      <w:rFonts w:ascii="Arial" w:eastAsia="Times New Roman" w:hAnsi="Arial" w:cs="DejaVu Sans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B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C72B9F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  <w:lang w:eastAsia="ru-RU"/>
    </w:rPr>
  </w:style>
  <w:style w:type="paragraph" w:customStyle="1" w:styleId="1">
    <w:name w:val="Без интервала1"/>
    <w:rsid w:val="00C72B9F"/>
    <w:pPr>
      <w:widowControl w:val="0"/>
      <w:tabs>
        <w:tab w:val="left" w:pos="709"/>
      </w:tabs>
      <w:suppressAutoHyphens/>
      <w:spacing w:after="0" w:line="200" w:lineRule="atLeast"/>
    </w:pPr>
    <w:rPr>
      <w:rFonts w:ascii="Arial" w:eastAsia="Times New Roman" w:hAnsi="Arial" w:cs="DejaVu Sans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6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2013-08-30T05:31:00Z</dcterms:created>
  <dcterms:modified xsi:type="dcterms:W3CDTF">2013-08-30T06:35:00Z</dcterms:modified>
</cp:coreProperties>
</file>